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28"/>
        <w:gridCol w:w="5175"/>
        <w:gridCol w:w="1005"/>
        <w:gridCol w:w="1180"/>
      </w:tblGrid>
      <w:tr w:rsidR="0058060D" w:rsidRPr="002C17EC" w:rsidTr="0035275D">
        <w:trPr>
          <w:jc w:val="center"/>
        </w:trPr>
        <w:tc>
          <w:tcPr>
            <w:tcW w:w="1038" w:type="pct"/>
            <w:vAlign w:val="center"/>
          </w:tcPr>
          <w:p w:rsidR="0058060D" w:rsidRPr="002C17EC" w:rsidRDefault="0058060D" w:rsidP="0035275D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C17EC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Fiche : </w:t>
            </w:r>
          </w:p>
          <w:p w:rsidR="0058060D" w:rsidRPr="002C17EC" w:rsidRDefault="0058060D" w:rsidP="0035275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2C17EC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Coup de pouce</w:t>
            </w:r>
          </w:p>
        </w:tc>
        <w:tc>
          <w:tcPr>
            <w:tcW w:w="2786" w:type="pct"/>
            <w:vAlign w:val="center"/>
          </w:tcPr>
          <w:p w:rsidR="0058060D" w:rsidRPr="0058060D" w:rsidRDefault="0058060D" w:rsidP="0058060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B050"/>
                <w:sz w:val="28"/>
                <w:szCs w:val="28"/>
              </w:rPr>
              <w:t>Commander ou piloter un objet à distance</w:t>
            </w:r>
          </w:p>
        </w:tc>
        <w:tc>
          <w:tcPr>
            <w:tcW w:w="541" w:type="pct"/>
            <w:vAlign w:val="center"/>
          </w:tcPr>
          <w:p w:rsidR="0058060D" w:rsidRPr="002C17EC" w:rsidRDefault="0058060D" w:rsidP="0035275D">
            <w:pPr>
              <w:spacing w:after="0" w:line="360" w:lineRule="auto"/>
              <w:jc w:val="center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C17EC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Classe : </w:t>
            </w:r>
          </w:p>
          <w:p w:rsidR="0058060D" w:rsidRPr="002C17EC" w:rsidRDefault="0058060D" w:rsidP="0035275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</w:pPr>
            <w:r w:rsidRPr="002C17EC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Toutes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58060D" w:rsidRPr="002C17EC" w:rsidRDefault="0058060D" w:rsidP="00352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</w:pPr>
            <w:r w:rsidRPr="002C17EC">
              <w:rPr>
                <w:noProof/>
                <w:color w:val="00B050"/>
                <w:lang w:eastAsia="fr-FR"/>
              </w:rPr>
              <w:drawing>
                <wp:inline distT="0" distB="0" distL="0" distR="0" wp14:anchorId="4FAB565B" wp14:editId="7B1CB4C0">
                  <wp:extent cx="531892" cy="607876"/>
                  <wp:effectExtent l="0" t="0" r="1905" b="1905"/>
                  <wp:docPr id="2" name="il_fi" descr="http://us.cdn1.123rf.com/168nwm/krisdog/krisdog1304/krisdog130400083/19367395-illustration-d-une-main-de-bande-dessinee-donnant-un-coup-de-po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1.123rf.com/168nwm/krisdog/krisdog1304/krisdog130400083/19367395-illustration-d-une-main-de-bande-dessinee-donnant-un-coup-de-po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06" cy="61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0DB" w:rsidRDefault="004740DB"/>
    <w:p w:rsidR="0058060D" w:rsidRPr="0058060D" w:rsidRDefault="0058060D" w:rsidP="0058060D">
      <w:pPr>
        <w:jc w:val="center"/>
        <w:rPr>
          <w:sz w:val="24"/>
          <w:szCs w:val="24"/>
        </w:rPr>
      </w:pPr>
      <w:r w:rsidRPr="0058060D">
        <w:rPr>
          <w:rFonts w:ascii="Arial" w:eastAsia="Calibri" w:hAnsi="Arial" w:cs="Arial"/>
          <w:b/>
          <w:sz w:val="24"/>
          <w:szCs w:val="24"/>
        </w:rPr>
        <w:t>Diagramme de cas d’utilisation du portail coulissant commandé à distance</w:t>
      </w:r>
    </w:p>
    <w:p w:rsidR="0058060D" w:rsidRDefault="0058060D" w:rsidP="0058060D">
      <w:pPr>
        <w:jc w:val="center"/>
      </w:pPr>
      <w:r w:rsidRPr="0058060D">
        <w:drawing>
          <wp:inline distT="0" distB="0" distL="0" distR="0" wp14:anchorId="250A4DD4" wp14:editId="17588E31">
            <wp:extent cx="5269117" cy="4074059"/>
            <wp:effectExtent l="0" t="0" r="8255" b="3175"/>
            <wp:docPr id="15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631" cy="40752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060D" w:rsidRDefault="0058060D" w:rsidP="0058060D">
      <w:pPr>
        <w:jc w:val="center"/>
      </w:pPr>
    </w:p>
    <w:p w:rsidR="0058060D" w:rsidRDefault="0058060D"/>
    <w:sectPr w:rsidR="0058060D" w:rsidSect="0058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0D"/>
    <w:rsid w:val="004740DB"/>
    <w:rsid w:val="0058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0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0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CG94</dc:creator>
  <cp:lastModifiedBy>CG94</cp:lastModifiedBy>
  <cp:revision>1</cp:revision>
  <dcterms:created xsi:type="dcterms:W3CDTF">2016-03-11T09:57:00Z</dcterms:created>
  <dcterms:modified xsi:type="dcterms:W3CDTF">2016-03-11T10:02:00Z</dcterms:modified>
</cp:coreProperties>
</file>